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OSNOVNA ŠKOLA DRAŠKOVEC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DRAŠKOVEC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DRAŠKOVIĆEVA 47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Draškovcu</w:t>
      </w:r>
      <w:r>
        <w:rPr>
          <w:sz w:val="28"/>
          <w:szCs w:val="28"/>
        </w:rPr>
        <w:t xml:space="preserve">, 06.02.2017.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Na temelju članka 30. Statuta OŠ Draškovec ,  sazivam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UČITELJSKO VIJEĆE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dana 09.02. 2017. godine  s početkom  u 17. sati  sa sljedećim</w:t>
      </w:r>
    </w:p>
    <w:p>
      <w:pPr>
        <w:pStyle w:val="style0"/>
        <w:rPr/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DNEVNIM REDOM</w:t>
      </w:r>
    </w:p>
    <w:p>
      <w:pPr>
        <w:pStyle w:val="style0"/>
        <w:rPr>
          <w:sz w:val="28"/>
          <w:szCs w:val="28"/>
        </w:rPr>
      </w:pP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Imenovanje izbornog povjerenstva za provođenje izbora za članove  Školskog odbora iz reda učitelja i stručnih suradnika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Predlaganje  kandidata za članove Školskog odbora iz reda učitelja i stručnih suradnika 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Utvrđivanje Popisa  kandidata  i izborne liste kandidata za članove Školskog  odbora koji su prihvatili kandidaturu odnosno istaknuli osobnu kandidaturu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Izbori za članove Školskog odbora iz reda učitelja i stručnih  suradnika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Utvrđivanje  liste kandidata za članove Školskog odbora prema broju dobivenih glasova   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Utvrđivanje kandidata ( 2 člana ) iz reda učitelja i stručnih suradnika koja Učiteljsko vijeće imenuje u Školski odbor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ind w:left="2832" w:firstLine="708"/>
        <w:jc w:val="center"/>
        <w:rPr>
          <w:sz w:val="28"/>
          <w:szCs w:val="28"/>
        </w:rPr>
      </w:pPr>
    </w:p>
    <w:p>
      <w:pPr>
        <w:pStyle w:val="style0"/>
        <w:ind w:left="2832" w:firstLine="708"/>
        <w:jc w:val="center"/>
        <w:rPr>
          <w:sz w:val="28"/>
          <w:szCs w:val="28"/>
        </w:rPr>
      </w:pPr>
    </w:p>
    <w:p>
      <w:pPr>
        <w:pStyle w:val="style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Predsjedavateljica  sjednice Učiteljskog vijeća: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Margit</w:t>
      </w:r>
      <w:r>
        <w:rPr>
          <w:sz w:val="28"/>
          <w:szCs w:val="28"/>
        </w:rPr>
        <w:t xml:space="preserve"> Mirić, ravnateljica 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00D40A"/>
    <w:lvl w:ilvl="0" w:tplc="041A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</Words>
  <Characters>799</Characters>
  <Application>WPS Office</Application>
  <DocSecurity>0</DocSecurity>
  <Paragraphs>34</Paragraphs>
  <ScaleCrop>false</ScaleCrop>
  <LinksUpToDate>false</LinksUpToDate>
  <CharactersWithSpaces>943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2017-02-07T16:02:05Z</dcterms:created>
  <dc:creator>Anica</dc:creator>
  <lastModifiedBy>ZTE BLADE L110</lastModifiedBy>
  <dcterms:modified xsi:type="dcterms:W3CDTF">2017-02-07T16:02:05Z</dcterms:modified>
  <revision>7</revision>
</coreProperties>
</file>